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39" w:rsidRDefault="00AE0639" w:rsidP="00AE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AE0639" w:rsidRDefault="00AE0639" w:rsidP="00AE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муниципал</w:t>
      </w:r>
      <w:r w:rsidR="009C399A">
        <w:rPr>
          <w:rFonts w:ascii="Times New Roman" w:hAnsi="Times New Roman"/>
          <w:b/>
          <w:sz w:val="28"/>
          <w:szCs w:val="28"/>
        </w:rPr>
        <w:t>ьного образования «Гороховская</w:t>
      </w:r>
      <w:r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школа»</w:t>
      </w:r>
    </w:p>
    <w:p w:rsidR="00AE0639" w:rsidRDefault="00AE0639" w:rsidP="00AE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475"/>
        <w:gridCol w:w="3120"/>
        <w:gridCol w:w="2976"/>
      </w:tblGrid>
      <w:tr w:rsidR="008956ED" w:rsidTr="008956ED">
        <w:tc>
          <w:tcPr>
            <w:tcW w:w="3536" w:type="dxa"/>
            <w:hideMark/>
          </w:tcPr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начальных классов</w:t>
            </w:r>
          </w:p>
          <w:p w:rsidR="008956ED" w:rsidRPr="009C399A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Pr="009C399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2017г.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8956ED" w:rsidRP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161" w:type="dxa"/>
            <w:hideMark/>
          </w:tcPr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Согласовано                        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8956ED" w:rsidRPr="008956ED" w:rsidRDefault="008956ED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</w:tcPr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6ED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от «___»_____2017 г.</w:t>
            </w:r>
          </w:p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8956ED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8956ED" w:rsidRPr="008956ED" w:rsidRDefault="008956ED" w:rsidP="00895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6ED"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  <w:p w:rsidR="008956ED" w:rsidRDefault="008956ED" w:rsidP="00895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E0639" w:rsidRDefault="00AE0639" w:rsidP="00AE06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639" w:rsidRDefault="00AE0639" w:rsidP="00AE06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E0639" w:rsidRDefault="00AE0639" w:rsidP="00AE0639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по изобразительному искусству </w:t>
      </w:r>
    </w:p>
    <w:p w:rsidR="00AE0639" w:rsidRPr="000C1063" w:rsidRDefault="00AE0639" w:rsidP="00AE0639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C1063">
        <w:rPr>
          <w:rFonts w:ascii="Times New Roman" w:hAnsi="Times New Roman"/>
          <w:sz w:val="28"/>
          <w:szCs w:val="28"/>
          <w:u w:val="single"/>
        </w:rPr>
        <w:t>для учащихся  1 «</w:t>
      </w:r>
      <w:r w:rsidR="006318CD">
        <w:rPr>
          <w:rFonts w:ascii="Times New Roman" w:hAnsi="Times New Roman"/>
          <w:sz w:val="28"/>
          <w:szCs w:val="28"/>
          <w:u w:val="single"/>
        </w:rPr>
        <w:t>а</w:t>
      </w:r>
      <w:r w:rsidRPr="000C1063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AE0639" w:rsidRDefault="00AE0639" w:rsidP="00AE06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Образовательная область:  искусство</w:t>
      </w:r>
    </w:p>
    <w:p w:rsidR="00AE0639" w:rsidRDefault="00AE0639" w:rsidP="00AE063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0F5" w:rsidRDefault="006860F5" w:rsidP="00AE063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AE0639" w:rsidRDefault="00AE0639" w:rsidP="00AE0639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6318CD" w:rsidRPr="00DC3944" w:rsidRDefault="006318CD" w:rsidP="006318CD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6318CD" w:rsidRPr="00DC3944" w:rsidRDefault="006318CD" w:rsidP="006318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ФИО: </w:t>
      </w:r>
      <w:proofErr w:type="spellStart"/>
      <w:r w:rsidR="009C399A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9C399A">
        <w:rPr>
          <w:rFonts w:ascii="Times New Roman" w:hAnsi="Times New Roman"/>
          <w:sz w:val="28"/>
          <w:szCs w:val="28"/>
        </w:rPr>
        <w:t xml:space="preserve"> Наталья Валерьевна</w:t>
      </w:r>
    </w:p>
    <w:p w:rsidR="006318CD" w:rsidRDefault="006318CD" w:rsidP="006318CD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3944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начальных классов,</w:t>
      </w:r>
    </w:p>
    <w:p w:rsidR="006318CD" w:rsidRDefault="006318CD" w:rsidP="006318CD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18CD" w:rsidRDefault="006318CD" w:rsidP="006318CD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6318CD" w:rsidRDefault="006318C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56ED" w:rsidRDefault="008956E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56ED" w:rsidRDefault="008956E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56ED" w:rsidRDefault="008956E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56ED" w:rsidRDefault="008956E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56ED" w:rsidRDefault="008956E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318CD" w:rsidRDefault="006318CD" w:rsidP="006318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201</w:t>
      </w:r>
      <w:r w:rsidR="009C399A">
        <w:rPr>
          <w:rFonts w:ascii="Times New Roman" w:hAnsi="Times New Roman"/>
          <w:sz w:val="28"/>
          <w:szCs w:val="28"/>
        </w:rPr>
        <w:t>7</w:t>
      </w:r>
      <w:r w:rsidRPr="00DC3944">
        <w:rPr>
          <w:rFonts w:ascii="Times New Roman" w:hAnsi="Times New Roman"/>
          <w:sz w:val="28"/>
          <w:szCs w:val="28"/>
        </w:rPr>
        <w:t xml:space="preserve"> г.</w:t>
      </w:r>
    </w:p>
    <w:p w:rsidR="00E16051" w:rsidRPr="00E16051" w:rsidRDefault="008956ED" w:rsidP="008956E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</w:t>
      </w:r>
      <w:r w:rsidR="00E16051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90CE5" w:rsidRPr="00AE0639" w:rsidRDefault="00AE0639" w:rsidP="00AE0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063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E0639">
        <w:rPr>
          <w:rFonts w:ascii="Times New Roman" w:hAnsi="Times New Roman" w:cs="Times New Roman"/>
          <w:b/>
          <w:sz w:val="24"/>
          <w:szCs w:val="24"/>
        </w:rPr>
        <w:t xml:space="preserve">. Планируемые результаты освоения программного материала: личностные, </w:t>
      </w:r>
      <w:proofErr w:type="spellStart"/>
      <w:r w:rsidRPr="00AE063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E0639">
        <w:rPr>
          <w:rFonts w:ascii="Times New Roman" w:hAnsi="Times New Roman" w:cs="Times New Roman"/>
          <w:b/>
          <w:sz w:val="24"/>
          <w:szCs w:val="24"/>
        </w:rPr>
        <w:t xml:space="preserve"> и предметные.</w:t>
      </w:r>
    </w:p>
    <w:p w:rsidR="0090171E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CE5">
        <w:rPr>
          <w:rFonts w:ascii="Times New Roman" w:hAnsi="Times New Roman" w:cs="Times New Roman"/>
          <w:sz w:val="24"/>
          <w:szCs w:val="24"/>
        </w:rPr>
        <w:t xml:space="preserve">Требования определяют основные </w:t>
      </w:r>
      <w:r w:rsidRPr="00490CE5">
        <w:rPr>
          <w:rFonts w:ascii="Times New Roman" w:hAnsi="Times New Roman" w:cs="Times New Roman"/>
          <w:b/>
          <w:sz w:val="24"/>
          <w:szCs w:val="24"/>
        </w:rPr>
        <w:t>предметные умения и универсальные учебные действия</w:t>
      </w:r>
      <w:r w:rsidRPr="00490CE5">
        <w:rPr>
          <w:rFonts w:ascii="Times New Roman" w:hAnsi="Times New Roman" w:cs="Times New Roman"/>
          <w:sz w:val="24"/>
          <w:szCs w:val="24"/>
        </w:rPr>
        <w:t xml:space="preserve">, которые должны быть в достаточной мере сформированы  у школьников, освоивших курс </w:t>
      </w:r>
      <w:r>
        <w:rPr>
          <w:rFonts w:ascii="Times New Roman" w:hAnsi="Times New Roman" w:cs="Times New Roman"/>
          <w:b/>
          <w:sz w:val="24"/>
          <w:szCs w:val="24"/>
        </w:rPr>
        <w:t>изобразительного искусства</w:t>
      </w:r>
      <w:r w:rsidRPr="00490CE5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90CE5">
        <w:rPr>
          <w:rFonts w:ascii="Times New Roman" w:hAnsi="Times New Roman" w:cs="Times New Roman"/>
          <w:sz w:val="24"/>
          <w:szCs w:val="24"/>
        </w:rPr>
        <w:t xml:space="preserve"> класс по данной предметной программе, в соответствии с государственными образовательными стандартами. </w:t>
      </w:r>
    </w:p>
    <w:p w:rsidR="003F664E" w:rsidRPr="00F917C1" w:rsidRDefault="003F664E" w:rsidP="00AE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BC2">
        <w:rPr>
          <w:rFonts w:ascii="Times New Roman" w:hAnsi="Times New Roman" w:cs="Times New Roman"/>
          <w:sz w:val="24"/>
          <w:szCs w:val="24"/>
        </w:rPr>
        <w:t>В результате изучения изобразительного искусства  в первом  классе</w:t>
      </w:r>
      <w:r w:rsidRPr="00F917C1">
        <w:rPr>
          <w:rFonts w:ascii="Times New Roman" w:hAnsi="Times New Roman" w:cs="Times New Roman"/>
          <w:b/>
          <w:sz w:val="24"/>
          <w:szCs w:val="24"/>
        </w:rPr>
        <w:t xml:space="preserve"> ученик научится: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7C1">
        <w:rPr>
          <w:rFonts w:ascii="Times New Roman" w:hAnsi="Times New Roman" w:cs="Times New Roman"/>
          <w:sz w:val="24"/>
          <w:szCs w:val="24"/>
        </w:rPr>
        <w:t>-понимать,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7C1">
        <w:rPr>
          <w:rFonts w:ascii="Times New Roman" w:hAnsi="Times New Roman" w:cs="Times New Roman"/>
          <w:sz w:val="24"/>
          <w:szCs w:val="24"/>
        </w:rPr>
        <w:t>- 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7C1">
        <w:rPr>
          <w:rFonts w:ascii="Times New Roman" w:hAnsi="Times New Roman" w:cs="Times New Roman"/>
          <w:sz w:val="24"/>
          <w:szCs w:val="24"/>
        </w:rPr>
        <w:t>- различать теплые (красный, желтый, оранжевый) и холодные (синий, голубой, фиолетовый) цвета;</w:t>
      </w:r>
      <w:proofErr w:type="gramEnd"/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узнавать отдельные произведения выдающихся отечественных и зарубежных художников, называть их авторов;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сравнивать различные виды изобразительного искусства (графики, живописи, декоративно – прикладного искусства, скульптуры и архитектуры);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использовать художественные материалы (гуашь, акварель, цветные карандаши, бумагу);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пользоваться простейшими приемами лепки (пластилин, глина);</w:t>
      </w:r>
    </w:p>
    <w:p w:rsidR="00275280" w:rsidRPr="00F917C1" w:rsidRDefault="0027528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- выполнять простейшие композиции из бумаги.</w:t>
      </w:r>
    </w:p>
    <w:p w:rsidR="00FE6940" w:rsidRPr="00F917C1" w:rsidRDefault="00FE6940" w:rsidP="00AE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BC2">
        <w:rPr>
          <w:rFonts w:ascii="Times New Roman" w:hAnsi="Times New Roman" w:cs="Times New Roman"/>
          <w:sz w:val="24"/>
          <w:szCs w:val="24"/>
        </w:rPr>
        <w:t>Первоклассник</w:t>
      </w:r>
      <w:r w:rsidRPr="00F917C1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E6940" w:rsidRPr="00F917C1" w:rsidRDefault="00FE694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 xml:space="preserve">          - 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FE6940" w:rsidRPr="00F917C1" w:rsidRDefault="00FE694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 xml:space="preserve">            -  воспринимать произведения изобразительного искусства разных жанров;</w:t>
      </w:r>
    </w:p>
    <w:p w:rsidR="00FE6940" w:rsidRPr="00F917C1" w:rsidRDefault="00FE694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 xml:space="preserve">           - оценивать произведения искусства (выражение собственного мнения) </w:t>
      </w:r>
      <w:proofErr w:type="gramStart"/>
      <w:r w:rsidRPr="00F917C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F917C1">
        <w:rPr>
          <w:rFonts w:ascii="Times New Roman" w:hAnsi="Times New Roman" w:cs="Times New Roman"/>
          <w:sz w:val="24"/>
          <w:szCs w:val="24"/>
        </w:rPr>
        <w:t xml:space="preserve"> посещение выставок, музеев изобразительного искусства, народного творчества и др.;</w:t>
      </w:r>
    </w:p>
    <w:p w:rsidR="00FE6940" w:rsidRDefault="00FE6940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 xml:space="preserve">           - применять практические навыки выразительного использования линии и штриха, пятна, цвета, формы, пространства в процессе создания композиции.</w:t>
      </w:r>
    </w:p>
    <w:p w:rsidR="00490CE5" w:rsidRPr="00490CE5" w:rsidRDefault="00490CE5" w:rsidP="00AE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0CE5">
        <w:rPr>
          <w:rFonts w:ascii="Times New Roman" w:hAnsi="Times New Roman" w:cs="Times New Roman"/>
          <w:b/>
          <w:sz w:val="24"/>
          <w:szCs w:val="24"/>
        </w:rPr>
        <w:t>Обучающиеся</w:t>
      </w:r>
      <w:proofErr w:type="gramEnd"/>
      <w:r w:rsidRPr="00490CE5">
        <w:rPr>
          <w:rFonts w:ascii="Times New Roman" w:hAnsi="Times New Roman" w:cs="Times New Roman"/>
          <w:b/>
          <w:sz w:val="24"/>
          <w:szCs w:val="24"/>
        </w:rPr>
        <w:t xml:space="preserve"> достигнут следующих предметных результатов: 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="00490CE5" w:rsidRPr="00490CE5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="00490CE5" w:rsidRPr="00490CE5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изображение в творческих работах  особенностей художественной культуры разных (знакомых по урокам) народов, передача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90CE5" w:rsidRPr="00490CE5">
        <w:rPr>
          <w:rFonts w:ascii="Times New Roman" w:hAnsi="Times New Roman" w:cs="Times New Roman"/>
          <w:sz w:val="24"/>
          <w:szCs w:val="24"/>
        </w:rPr>
        <w:t>онимания ими красоты природы, человека, народных традиций;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490CE5" w:rsidRP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90CE5" w:rsidRDefault="00677AA8" w:rsidP="00AE0639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90CE5" w:rsidRPr="00490CE5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</w:t>
      </w:r>
    </w:p>
    <w:p w:rsidR="00AE0639" w:rsidRDefault="00AE0639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71E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917C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E0639" w:rsidRPr="00F917C1" w:rsidRDefault="00AE0639" w:rsidP="00AE0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71E" w:rsidRPr="00F917C1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7C1">
        <w:rPr>
          <w:rFonts w:ascii="Times New Roman" w:hAnsi="Times New Roman" w:cs="Times New Roman"/>
          <w:sz w:val="24"/>
          <w:szCs w:val="24"/>
        </w:rPr>
        <w:t>Данная рабочая программа строится на основе следующих дидактических принципов:</w:t>
      </w:r>
    </w:p>
    <w:p w:rsidR="0090171E" w:rsidRPr="00F917C1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F917C1">
        <w:rPr>
          <w:rFonts w:ascii="Times New Roman" w:hAnsi="Times New Roman" w:cs="Times New Roman"/>
          <w:b/>
          <w:sz w:val="24"/>
          <w:szCs w:val="24"/>
        </w:rPr>
        <w:t>природосообразности</w:t>
      </w:r>
      <w:proofErr w:type="spellEnd"/>
      <w:r w:rsidRPr="00F917C1">
        <w:rPr>
          <w:rFonts w:ascii="Times New Roman" w:hAnsi="Times New Roman" w:cs="Times New Roman"/>
          <w:sz w:val="24"/>
          <w:szCs w:val="24"/>
        </w:rPr>
        <w:t xml:space="preserve"> – учета типологических психологических особенностей детей младшего школьного возраста. Исходя из этого, принят концентрический принцип расположения учебного материала, предполагающий выделение протяженных во времени содержательных линий;</w:t>
      </w:r>
    </w:p>
    <w:p w:rsidR="0090171E" w:rsidRPr="00F917C1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917C1">
        <w:rPr>
          <w:rFonts w:ascii="Times New Roman" w:hAnsi="Times New Roman" w:cs="Times New Roman"/>
          <w:b/>
          <w:sz w:val="24"/>
          <w:szCs w:val="24"/>
        </w:rPr>
        <w:t>преемственности и перспективности</w:t>
      </w:r>
      <w:r w:rsidRPr="00F917C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917C1">
        <w:rPr>
          <w:rFonts w:ascii="Times New Roman" w:hAnsi="Times New Roman" w:cs="Times New Roman"/>
          <w:sz w:val="24"/>
          <w:szCs w:val="24"/>
        </w:rPr>
        <w:t>подчеркивающих</w:t>
      </w:r>
      <w:proofErr w:type="gramEnd"/>
      <w:r w:rsidRPr="00F917C1">
        <w:rPr>
          <w:rFonts w:ascii="Times New Roman" w:hAnsi="Times New Roman" w:cs="Times New Roman"/>
          <w:sz w:val="24"/>
          <w:szCs w:val="24"/>
        </w:rPr>
        <w:t xml:space="preserve"> пропедевтическое значение начального образования для формирования готовности к дальнейшему обучению и реализующих </w:t>
      </w:r>
      <w:proofErr w:type="spellStart"/>
      <w:r w:rsidRPr="00F917C1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917C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17C1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917C1">
        <w:rPr>
          <w:rFonts w:ascii="Times New Roman" w:hAnsi="Times New Roman" w:cs="Times New Roman"/>
          <w:sz w:val="24"/>
          <w:szCs w:val="24"/>
        </w:rPr>
        <w:t xml:space="preserve"> связи в содержании образования;</w:t>
      </w:r>
    </w:p>
    <w:p w:rsidR="0090171E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2B24FD">
        <w:rPr>
          <w:rFonts w:ascii="Times New Roman" w:hAnsi="Times New Roman" w:cs="Times New Roman"/>
          <w:b/>
          <w:sz w:val="24"/>
          <w:szCs w:val="24"/>
        </w:rPr>
        <w:t>интеграции обучения</w:t>
      </w:r>
      <w:r w:rsidRPr="002B24FD">
        <w:rPr>
          <w:rFonts w:ascii="Times New Roman" w:hAnsi="Times New Roman" w:cs="Times New Roman"/>
          <w:sz w:val="24"/>
          <w:szCs w:val="24"/>
        </w:rPr>
        <w:t>, развития и воспитания, определяющий необходимость использования средств конкретного учебного предмета для социализации школьника, развития его социальной культуры, а также соответствующих практических умений.</w:t>
      </w:r>
    </w:p>
    <w:p w:rsidR="0090171E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Тема 1 класса – </w:t>
      </w:r>
      <w:r w:rsidRPr="002B24FD">
        <w:rPr>
          <w:rFonts w:ascii="Times New Roman" w:hAnsi="Times New Roman" w:cs="Times New Roman"/>
          <w:b/>
          <w:sz w:val="24"/>
          <w:szCs w:val="24"/>
        </w:rPr>
        <w:t>«Ты изображаешь, украшаешь и строишь».</w:t>
      </w:r>
      <w:r w:rsidRPr="002B24FD">
        <w:rPr>
          <w:rFonts w:ascii="Times New Roman" w:hAnsi="Times New Roman" w:cs="Times New Roman"/>
          <w:sz w:val="24"/>
          <w:szCs w:val="24"/>
        </w:rPr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 реальность, рисовать, украшать и конструировать, осваивая выразительные свойства различных художественных материалов.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Здесь закладывается фундамент в познание огромного, сложного мира пластических искусств. В задачу первого года обучения входит </w:t>
      </w:r>
      <w:r w:rsidRPr="002B24FD">
        <w:rPr>
          <w:rFonts w:ascii="Times New Roman" w:hAnsi="Times New Roman" w:cs="Times New Roman"/>
          <w:sz w:val="24"/>
          <w:szCs w:val="24"/>
        </w:rPr>
        <w:lastRenderedPageBreak/>
        <w:t>осознание того, что Мастера работают разными материалами, а также первичное освоение этих материалов.</w:t>
      </w:r>
    </w:p>
    <w:p w:rsidR="0090171E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 что друг без друга жить не </w:t>
      </w:r>
      <w:r>
        <w:rPr>
          <w:rFonts w:ascii="Times New Roman" w:hAnsi="Times New Roman" w:cs="Times New Roman"/>
          <w:sz w:val="24"/>
          <w:szCs w:val="24"/>
        </w:rPr>
        <w:t>могут и всегда работают вместе.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b/>
          <w:bCs/>
          <w:sz w:val="24"/>
          <w:szCs w:val="24"/>
        </w:rPr>
        <w:t>1 класс Ты изображаешь, украшаешь и строишь (33 ч)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FD">
        <w:rPr>
          <w:rFonts w:ascii="Times New Roman" w:hAnsi="Times New Roman" w:cs="Times New Roman"/>
          <w:b/>
          <w:sz w:val="24"/>
          <w:szCs w:val="24"/>
        </w:rPr>
        <w:t>Ты изображаешь. Знак</w:t>
      </w:r>
      <w:r>
        <w:rPr>
          <w:rFonts w:ascii="Times New Roman" w:hAnsi="Times New Roman" w:cs="Times New Roman"/>
          <w:b/>
          <w:sz w:val="24"/>
          <w:szCs w:val="24"/>
        </w:rPr>
        <w:t>омство с Мастером Изображения (11</w:t>
      </w:r>
      <w:r w:rsidRPr="002B24F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Овладение первичными навыками изображения на плоскости с помощью линии, пятна, цвета. Овладение первичными навыками изображения в объеме. 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Первичный опыт работы художественными материалами, эстетическая оценка их выразительных возможностей.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Изображения всюду вокруг нас.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Мастер Изображения учит видеть.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Изображать можно пятном.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Изображать можно в объеме.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AA8">
        <w:rPr>
          <w:rFonts w:ascii="Times New Roman" w:hAnsi="Times New Roman" w:cs="Times New Roman"/>
          <w:sz w:val="24"/>
          <w:szCs w:val="24"/>
        </w:rPr>
        <w:t>-Изображать можно линией.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Разноцветные краски.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Изображать можно и то, что невидимо.</w:t>
      </w:r>
    </w:p>
    <w:p w:rsidR="0090171E" w:rsidRPr="00677AA8" w:rsidRDefault="0090171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Художники и зрители (обобщение темы).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b/>
          <w:sz w:val="24"/>
          <w:szCs w:val="24"/>
        </w:rPr>
        <w:t>Ты украшаешь. Зн</w:t>
      </w:r>
      <w:r>
        <w:rPr>
          <w:rFonts w:ascii="Times New Roman" w:hAnsi="Times New Roman" w:cs="Times New Roman"/>
          <w:b/>
          <w:sz w:val="24"/>
          <w:szCs w:val="24"/>
        </w:rPr>
        <w:t>акомство с Мастером Украшения (8</w:t>
      </w:r>
      <w:r w:rsidRPr="002B24F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 наглядно выявлять свои роли.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2B24FD">
        <w:rPr>
          <w:rFonts w:ascii="Times New Roman" w:hAnsi="Times New Roman" w:cs="Times New Roman"/>
          <w:sz w:val="24"/>
          <w:szCs w:val="24"/>
        </w:rPr>
        <w:t>бумагопластика</w:t>
      </w:r>
      <w:proofErr w:type="spellEnd"/>
      <w:r w:rsidRPr="002B24FD">
        <w:rPr>
          <w:rFonts w:ascii="Times New Roman" w:hAnsi="Times New Roman" w:cs="Times New Roman"/>
          <w:sz w:val="24"/>
          <w:szCs w:val="24"/>
        </w:rPr>
        <w:t>, коллаж, монотипия). Первичный опыт коллективной деятельности.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71E" w:rsidRDefault="0090171E" w:rsidP="00AE0639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7AA8">
        <w:rPr>
          <w:rFonts w:ascii="Times New Roman" w:hAnsi="Times New Roman" w:cs="Times New Roman"/>
          <w:sz w:val="24"/>
          <w:szCs w:val="24"/>
        </w:rPr>
        <w:t>Мир полон украшений.</w:t>
      </w:r>
    </w:p>
    <w:p w:rsidR="0090171E" w:rsidRPr="002B24FD" w:rsidRDefault="0090171E" w:rsidP="00AE0639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Цветы.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Красоту надо уметь замечать.</w:t>
      </w:r>
    </w:p>
    <w:p w:rsidR="00553645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Узоры на крыльях. Ритм пятен.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Красивые рыбы. Монотипия.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Украшения птиц. Объёмная аппликация.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Узоры, которые создали люди.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Как украшает себя человек.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Мастер Украшения помогает сделать праздник (обобщение темы).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FD">
        <w:rPr>
          <w:rFonts w:ascii="Times New Roman" w:hAnsi="Times New Roman" w:cs="Times New Roman"/>
          <w:b/>
          <w:sz w:val="24"/>
          <w:szCs w:val="24"/>
        </w:rPr>
        <w:t>Ты строишь. Зна</w:t>
      </w:r>
      <w:r>
        <w:rPr>
          <w:rFonts w:ascii="Times New Roman" w:hAnsi="Times New Roman" w:cs="Times New Roman"/>
          <w:b/>
          <w:sz w:val="24"/>
          <w:szCs w:val="24"/>
        </w:rPr>
        <w:t>комство с Мастером Постройки (8</w:t>
      </w:r>
      <w:r w:rsidRPr="002B24F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Мастер Постройки — олицетворение конструктивной художественной деятельности. Умение видеть конструкцию формы предмета лежит в основе умения рисовать.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Разные типы построек. Первичные умения видеть конструкцию, т. е. построение предмета.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Постройки в нашей жизни.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Дома бывают разными.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Домики, которые построила природа.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Дом снаружи и внутри.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Строим город.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Все имеет свое строение.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Строим вещи.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B24FD">
        <w:rPr>
          <w:rFonts w:ascii="Times New Roman" w:hAnsi="Times New Roman" w:cs="Times New Roman"/>
          <w:bCs/>
          <w:sz w:val="24"/>
          <w:szCs w:val="24"/>
        </w:rPr>
        <w:t>Город, в котором мы живем (экскурсия, обобщение темы).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FD">
        <w:rPr>
          <w:rFonts w:ascii="Times New Roman" w:hAnsi="Times New Roman" w:cs="Times New Roman"/>
          <w:b/>
          <w:sz w:val="24"/>
          <w:szCs w:val="24"/>
        </w:rPr>
        <w:t>Изображение, украшение, построй</w:t>
      </w:r>
      <w:r>
        <w:rPr>
          <w:rFonts w:ascii="Times New Roman" w:hAnsi="Times New Roman" w:cs="Times New Roman"/>
          <w:b/>
          <w:sz w:val="24"/>
          <w:szCs w:val="24"/>
        </w:rPr>
        <w:t>ка всегда помогают друг другу (6</w:t>
      </w:r>
      <w:r w:rsidRPr="002B24FD">
        <w:rPr>
          <w:rFonts w:ascii="Times New Roman" w:hAnsi="Times New Roman" w:cs="Times New Roman"/>
          <w:b/>
          <w:sz w:val="24"/>
          <w:szCs w:val="24"/>
        </w:rPr>
        <w:t>ч)</w:t>
      </w:r>
    </w:p>
    <w:p w:rsidR="0090171E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</w:t>
      </w:r>
      <w:r>
        <w:rPr>
          <w:rFonts w:ascii="Times New Roman" w:hAnsi="Times New Roman" w:cs="Times New Roman"/>
          <w:sz w:val="24"/>
          <w:szCs w:val="24"/>
        </w:rPr>
        <w:t>усства этих элементов языка.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sz w:val="24"/>
          <w:szCs w:val="24"/>
        </w:rPr>
        <w:t xml:space="preserve">Наблюдение природы и природных объектов. Эстетическое восприятие природы. Художественно-образное видение окружающего мира. 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24FD">
        <w:rPr>
          <w:rFonts w:ascii="Times New Roman" w:hAnsi="Times New Roman" w:cs="Times New Roman"/>
          <w:bCs/>
          <w:sz w:val="24"/>
          <w:szCs w:val="24"/>
        </w:rPr>
        <w:t xml:space="preserve">Навыки </w:t>
      </w:r>
      <w:r w:rsidRPr="002B24FD">
        <w:rPr>
          <w:rFonts w:ascii="Times New Roman" w:hAnsi="Times New Roman" w:cs="Times New Roman"/>
          <w:sz w:val="24"/>
          <w:szCs w:val="24"/>
        </w:rPr>
        <w:t>коллективной творческой деятельности.</w:t>
      </w:r>
    </w:p>
    <w:p w:rsidR="0090171E" w:rsidRPr="00BF5BC3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Три Брата-Мастера всегда трудятся вместе.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Праздник весны.</w:t>
      </w:r>
    </w:p>
    <w:p w:rsidR="0090171E" w:rsidRPr="00677AA8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Сказочная страна.</w:t>
      </w:r>
    </w:p>
    <w:p w:rsidR="0090171E" w:rsidRPr="002B24FD" w:rsidRDefault="0090171E" w:rsidP="00AE06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Времена года (экскурсия)</w:t>
      </w:r>
    </w:p>
    <w:p w:rsidR="008956ED" w:rsidRDefault="0090171E" w:rsidP="008956E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24FD">
        <w:rPr>
          <w:rFonts w:ascii="Times New Roman" w:hAnsi="Times New Roman" w:cs="Times New Roman"/>
          <w:sz w:val="24"/>
          <w:szCs w:val="24"/>
        </w:rPr>
        <w:t>Здравствуй, лето!  Урок любования (обобщение темы).</w:t>
      </w:r>
    </w:p>
    <w:p w:rsidR="002B24FD" w:rsidRPr="008956ED" w:rsidRDefault="0090171E" w:rsidP="008956E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Календарно – тематическое планирование</w:t>
      </w:r>
    </w:p>
    <w:p w:rsidR="002B24FD" w:rsidRPr="006D51B4" w:rsidRDefault="002B24FD" w:rsidP="00EA1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1822"/>
        <w:gridCol w:w="824"/>
        <w:gridCol w:w="1848"/>
        <w:gridCol w:w="1701"/>
        <w:gridCol w:w="1699"/>
        <w:gridCol w:w="1419"/>
      </w:tblGrid>
      <w:tr w:rsidR="006D51B4" w:rsidRPr="006D51B4" w:rsidTr="006D51B4">
        <w:trPr>
          <w:trHeight w:val="272"/>
        </w:trPr>
        <w:tc>
          <w:tcPr>
            <w:tcW w:w="307" w:type="pct"/>
            <w:vMerge w:val="restar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8" w:type="pct"/>
            <w:vMerge w:val="restar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15" w:type="pct"/>
            <w:vMerge w:val="restar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59" w:type="pct"/>
            <w:gridSpan w:val="4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6D51B4" w:rsidRPr="006D51B4" w:rsidTr="006D51B4">
        <w:trPr>
          <w:trHeight w:val="145"/>
        </w:trPr>
        <w:tc>
          <w:tcPr>
            <w:tcW w:w="307" w:type="pct"/>
            <w:vMerge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vMerge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1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 материалы (тема)</w:t>
            </w:r>
          </w:p>
        </w:tc>
        <w:tc>
          <w:tcPr>
            <w:tcW w:w="85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856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6D51B4" w:rsidRPr="006D51B4" w:rsidTr="006D51B4">
        <w:trPr>
          <w:trHeight w:val="1933"/>
        </w:trPr>
        <w:tc>
          <w:tcPr>
            <w:tcW w:w="30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918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</w:t>
            </w:r>
          </w:p>
        </w:tc>
        <w:tc>
          <w:tcPr>
            <w:tcW w:w="415" w:type="pct"/>
          </w:tcPr>
          <w:p w:rsidR="00F917C1" w:rsidRPr="006D51B4" w:rsidRDefault="00312605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31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:rsidR="00705730" w:rsidRDefault="00705730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1B4" w:rsidRPr="006D51B4" w:rsidRDefault="00830250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  <w:r w:rsidR="009C3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17C1" w:rsidRPr="006D5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17C1" w:rsidRPr="006D51B4" w:rsidRDefault="00830250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="007057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 xml:space="preserve"> природу.</w:t>
            </w: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B4" w:rsidRPr="006D51B4" w:rsidTr="006D51B4">
        <w:trPr>
          <w:trHeight w:val="3610"/>
        </w:trPr>
        <w:tc>
          <w:tcPr>
            <w:tcW w:w="30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918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415" w:type="pct"/>
          </w:tcPr>
          <w:p w:rsidR="00F917C1" w:rsidRPr="006D51B4" w:rsidRDefault="00312605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17C1" w:rsidRPr="006D51B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31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1.Мир полон украшений</w:t>
            </w:r>
          </w:p>
          <w:p w:rsidR="006D51B4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«Цветы»</w:t>
            </w:r>
          </w:p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2.Мастер Украшения помогает сделать праздник</w:t>
            </w:r>
          </w:p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«Украшаем класс»</w:t>
            </w:r>
          </w:p>
        </w:tc>
        <w:tc>
          <w:tcPr>
            <w:tcW w:w="856" w:type="pct"/>
          </w:tcPr>
          <w:p w:rsidR="00F917C1" w:rsidRPr="006D51B4" w:rsidRDefault="00705730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№11 </w:t>
            </w:r>
            <w:r>
              <w:rPr>
                <w:rFonts w:ascii="Times New Roman" w:hAnsi="Times New Roman" w:cs="Times New Roman"/>
              </w:rPr>
              <w:t>Посещение художественного музея.</w:t>
            </w: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B4" w:rsidRPr="006D51B4" w:rsidTr="006D51B4">
        <w:trPr>
          <w:trHeight w:val="559"/>
        </w:trPr>
        <w:tc>
          <w:tcPr>
            <w:tcW w:w="30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</w:t>
            </w:r>
          </w:p>
        </w:tc>
        <w:tc>
          <w:tcPr>
            <w:tcW w:w="918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415" w:type="pct"/>
          </w:tcPr>
          <w:p w:rsidR="00F917C1" w:rsidRPr="006D51B4" w:rsidRDefault="00312605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17C1" w:rsidRPr="006D51B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31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F917C1" w:rsidRPr="006D51B4" w:rsidRDefault="00F917C1" w:rsidP="006C43E9">
            <w:pPr>
              <w:pStyle w:val="ParagraphStyle"/>
              <w:jc w:val="center"/>
              <w:rPr>
                <w:rFonts w:ascii="Times New Roman" w:hAnsi="Times New Roman" w:cs="Times New Roman"/>
                <w:iCs/>
              </w:rPr>
            </w:pPr>
            <w:r w:rsidRPr="006D51B4">
              <w:rPr>
                <w:rFonts w:ascii="Times New Roman" w:hAnsi="Times New Roman" w:cs="Times New Roman"/>
              </w:rPr>
              <w:t>1.Строим город</w:t>
            </w:r>
          </w:p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 «Игровой город»</w:t>
            </w:r>
          </w:p>
        </w:tc>
        <w:tc>
          <w:tcPr>
            <w:tcW w:w="856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eastAsia="Calibri" w:hAnsi="Times New Roman" w:cs="Times New Roman"/>
                <w:sz w:val="24"/>
                <w:szCs w:val="24"/>
              </w:rPr>
              <w:t>Урок №27</w:t>
            </w:r>
          </w:p>
          <w:p w:rsidR="00F917C1" w:rsidRPr="006D51B4" w:rsidRDefault="00F917C1" w:rsidP="006C43E9">
            <w:pPr>
              <w:pStyle w:val="ParagraphStyle"/>
              <w:jc w:val="center"/>
              <w:rPr>
                <w:rFonts w:ascii="Times New Roman" w:hAnsi="Times New Roman" w:cs="Times New Roman"/>
                <w:iCs/>
              </w:rPr>
            </w:pPr>
            <w:r w:rsidRPr="006D51B4">
              <w:rPr>
                <w:rFonts w:ascii="Times New Roman" w:eastAsia="Calibri" w:hAnsi="Times New Roman" w:cs="Times New Roman"/>
              </w:rPr>
              <w:t>«</w:t>
            </w:r>
            <w:r w:rsidRPr="006D51B4">
              <w:rPr>
                <w:rFonts w:ascii="Times New Roman" w:hAnsi="Times New Roman" w:cs="Times New Roman"/>
              </w:rPr>
              <w:t xml:space="preserve">Город, в котором мы </w:t>
            </w:r>
            <w:r w:rsidR="006D51B4">
              <w:rPr>
                <w:rFonts w:ascii="Times New Roman" w:hAnsi="Times New Roman" w:cs="Times New Roman"/>
              </w:rPr>
              <w:t>живем»</w:t>
            </w:r>
          </w:p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B4" w:rsidRPr="006D51B4" w:rsidTr="006D51B4">
        <w:trPr>
          <w:trHeight w:val="1676"/>
        </w:trPr>
        <w:tc>
          <w:tcPr>
            <w:tcW w:w="307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415" w:type="pct"/>
          </w:tcPr>
          <w:p w:rsidR="00F917C1" w:rsidRPr="006D51B4" w:rsidRDefault="00312605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17C1" w:rsidRPr="006D51B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31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pct"/>
          </w:tcPr>
          <w:p w:rsidR="00F917C1" w:rsidRPr="006D51B4" w:rsidRDefault="00F917C1" w:rsidP="006C43E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6D51B4">
              <w:rPr>
                <w:rFonts w:ascii="Times New Roman" w:hAnsi="Times New Roman" w:cs="Times New Roman"/>
              </w:rPr>
              <w:t xml:space="preserve">1.Сказочная страна. </w:t>
            </w:r>
            <w:r w:rsidRPr="006D51B4">
              <w:rPr>
                <w:rFonts w:ascii="Times New Roman" w:hAnsi="Times New Roman" w:cs="Times New Roman"/>
                <w:b/>
              </w:rPr>
              <w:t>Создание панно</w:t>
            </w:r>
          </w:p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eastAsia="Calibri" w:hAnsi="Times New Roman" w:cs="Times New Roman"/>
                <w:sz w:val="24"/>
                <w:szCs w:val="24"/>
              </w:rPr>
              <w:t>Урок №32</w:t>
            </w:r>
          </w:p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Урок любования»</w:t>
            </w: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B4" w:rsidRPr="006D51B4" w:rsidTr="006D51B4">
        <w:trPr>
          <w:trHeight w:val="272"/>
        </w:trPr>
        <w:tc>
          <w:tcPr>
            <w:tcW w:w="307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5" w:type="pct"/>
          </w:tcPr>
          <w:p w:rsidR="00F917C1" w:rsidRDefault="00F917C1" w:rsidP="006860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0F5">
              <w:rPr>
                <w:rFonts w:ascii="Times New Roman" w:hAnsi="Times New Roman" w:cs="Times New Roman"/>
                <w:sz w:val="20"/>
                <w:szCs w:val="20"/>
              </w:rPr>
              <w:t>33час</w:t>
            </w:r>
            <w:r w:rsidR="006860F5" w:rsidRPr="006860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6860F5" w:rsidRPr="006860F5" w:rsidRDefault="006860F5" w:rsidP="006860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</w:tcPr>
          <w:p w:rsidR="00F917C1" w:rsidRPr="006D51B4" w:rsidRDefault="00830250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1B4">
              <w:rPr>
                <w:rFonts w:ascii="Times New Roman" w:hAnsi="Times New Roman" w:cs="Times New Roman"/>
                <w:sz w:val="24"/>
                <w:szCs w:val="24"/>
              </w:rPr>
              <w:t>4 часов</w:t>
            </w:r>
          </w:p>
        </w:tc>
        <w:tc>
          <w:tcPr>
            <w:tcW w:w="856" w:type="pct"/>
          </w:tcPr>
          <w:p w:rsidR="00F917C1" w:rsidRPr="006D51B4" w:rsidRDefault="00705730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715" w:type="pct"/>
          </w:tcPr>
          <w:p w:rsidR="00F917C1" w:rsidRPr="006D51B4" w:rsidRDefault="00F917C1" w:rsidP="006C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0F5" w:rsidRDefault="006860F5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6ED" w:rsidRDefault="008956ED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0F5" w:rsidRDefault="006860F5" w:rsidP="00686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4D3F7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1. Поурочное планирование</w:t>
      </w:r>
      <w:r w:rsidR="00AF7352">
        <w:rPr>
          <w:rFonts w:ascii="Times New Roman" w:hAnsi="Times New Roman" w:cs="Times New Roman"/>
          <w:b/>
          <w:sz w:val="24"/>
          <w:szCs w:val="24"/>
        </w:rPr>
        <w:t>. Изобразительное искусство.</w:t>
      </w:r>
    </w:p>
    <w:p w:rsidR="006860F5" w:rsidRPr="00695F96" w:rsidRDefault="006860F5" w:rsidP="006860F5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58"/>
        <w:gridCol w:w="1246"/>
        <w:gridCol w:w="5343"/>
        <w:gridCol w:w="1292"/>
      </w:tblGrid>
      <w:tr w:rsidR="006860F5" w:rsidRPr="00695F96" w:rsidTr="00807C1B">
        <w:tc>
          <w:tcPr>
            <w:tcW w:w="480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pct"/>
            <w:gridSpan w:val="2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72" w:type="pct"/>
            <w:vMerge w:val="restar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646" w:type="pct"/>
            <w:vMerge w:val="restar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9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  <w:vMerge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60F5" w:rsidRPr="00695F96" w:rsidTr="00807C1B">
        <w:tc>
          <w:tcPr>
            <w:tcW w:w="480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695F96">
              <w:rPr>
                <w:rFonts w:ascii="Times New Roman" w:hAnsi="Times New Roman" w:cs="Times New Roman"/>
                <w:b/>
                <w:bCs/>
              </w:rPr>
              <w:t>Ты изображаешь. Знакомство с Мастером Изображения</w:t>
            </w:r>
          </w:p>
        </w:tc>
        <w:tc>
          <w:tcPr>
            <w:tcW w:w="646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Все дети любят рисовать. С. 3, 8-9</w:t>
            </w:r>
            <w:r w:rsidR="00705730">
              <w:rPr>
                <w:rFonts w:ascii="Times New Roman" w:hAnsi="Times New Roman" w:cs="Times New Roman"/>
              </w:rPr>
              <w:t xml:space="preserve">. </w:t>
            </w:r>
            <w:r w:rsidR="00705730" w:rsidRPr="00705730">
              <w:rPr>
                <w:rFonts w:ascii="Times New Roman" w:eastAsiaTheme="minorEastAsia" w:hAnsi="Times New Roman" w:cs="Times New Roman"/>
                <w:b/>
                <w:lang w:eastAsia="ru-RU"/>
              </w:rPr>
              <w:t>Экскурсия</w:t>
            </w:r>
            <w:r w:rsidR="00705730">
              <w:rPr>
                <w:rFonts w:ascii="Times New Roman" w:eastAsiaTheme="minorEastAsia" w:hAnsi="Times New Roman" w:cs="Times New Roman"/>
                <w:lang w:eastAsia="ru-RU"/>
              </w:rPr>
              <w:t xml:space="preserve"> в изостудию</w:t>
            </w:r>
          </w:p>
        </w:tc>
        <w:tc>
          <w:tcPr>
            <w:tcW w:w="646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9E28B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Изображения всюду вокруг </w:t>
            </w:r>
            <w:r w:rsidRPr="00695F96">
              <w:rPr>
                <w:rFonts w:ascii="Times New Roman" w:hAnsi="Times New Roman" w:cs="Times New Roman"/>
              </w:rPr>
              <w:t>нас С. 8–11</w:t>
            </w:r>
            <w:r w:rsidR="00705730">
              <w:rPr>
                <w:rFonts w:ascii="Times New Roman" w:hAnsi="Times New Roman" w:cs="Times New Roman"/>
              </w:rPr>
              <w:t xml:space="preserve">. </w:t>
            </w:r>
            <w:r w:rsidR="00705730" w:rsidRPr="00705730">
              <w:rPr>
                <w:rFonts w:ascii="Times New Roman" w:hAnsi="Times New Roman" w:cs="Times New Roman"/>
                <w:b/>
              </w:rPr>
              <w:t>Экскурсия</w:t>
            </w:r>
            <w:r w:rsidR="00E16051">
              <w:rPr>
                <w:rFonts w:ascii="Times New Roman" w:hAnsi="Times New Roman" w:cs="Times New Roman"/>
                <w:b/>
              </w:rPr>
              <w:t xml:space="preserve"> </w:t>
            </w:r>
            <w:r w:rsidR="00705730">
              <w:rPr>
                <w:rFonts w:ascii="Times New Roman" w:hAnsi="Times New Roman" w:cs="Times New Roman"/>
              </w:rPr>
              <w:t>в</w:t>
            </w:r>
            <w:r w:rsidR="00705730" w:rsidRPr="00B716C3">
              <w:rPr>
                <w:rFonts w:ascii="Times New Roman" w:hAnsi="Times New Roman" w:cs="Times New Roman"/>
              </w:rPr>
              <w:t xml:space="preserve"> природу.</w:t>
            </w:r>
          </w:p>
        </w:tc>
        <w:tc>
          <w:tcPr>
            <w:tcW w:w="646" w:type="pct"/>
          </w:tcPr>
          <w:p w:rsidR="006860F5" w:rsidRPr="001B14D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B716C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Мастер Изображения учит видеть С. 14–17</w:t>
            </w:r>
          </w:p>
        </w:tc>
        <w:tc>
          <w:tcPr>
            <w:tcW w:w="646" w:type="pct"/>
          </w:tcPr>
          <w:p w:rsidR="006860F5" w:rsidRPr="001B14D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582ACA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Изображать можно и то, что</w:t>
            </w:r>
            <w:r w:rsidR="00E16051">
              <w:rPr>
                <w:rFonts w:ascii="Times New Roman" w:hAnsi="Times New Roman" w:cs="Times New Roman"/>
              </w:rPr>
              <w:t xml:space="preserve"> </w:t>
            </w:r>
            <w:r w:rsidRPr="00695F96">
              <w:rPr>
                <w:rFonts w:ascii="Times New Roman" w:hAnsi="Times New Roman" w:cs="Times New Roman"/>
              </w:rPr>
              <w:t>невидимо</w:t>
            </w:r>
            <w:r w:rsidR="00705730">
              <w:rPr>
                <w:rFonts w:ascii="Times New Roman" w:hAnsi="Times New Roman" w:cs="Times New Roman"/>
              </w:rPr>
              <w:t>. Урок-игра</w:t>
            </w:r>
          </w:p>
        </w:tc>
        <w:tc>
          <w:tcPr>
            <w:tcW w:w="646" w:type="pct"/>
          </w:tcPr>
          <w:p w:rsidR="006860F5" w:rsidRPr="001B14D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4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Изображать можно пятном С. 18–23</w:t>
            </w:r>
            <w:r w:rsidR="00705730">
              <w:rPr>
                <w:rFonts w:ascii="Times New Roman" w:hAnsi="Times New Roman" w:cs="Times New Roman"/>
              </w:rPr>
              <w:t>. Урок-театрализация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Изображать можно в объеме  С. 24–27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Изображать можно линией С. 28–31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9E28B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Изображать можно линией. </w:t>
            </w:r>
          </w:p>
        </w:tc>
        <w:tc>
          <w:tcPr>
            <w:tcW w:w="646" w:type="pct"/>
          </w:tcPr>
          <w:p w:rsidR="006860F5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695F96">
              <w:rPr>
                <w:rFonts w:ascii="Times New Roman" w:hAnsi="Times New Roman" w:cs="Times New Roman"/>
              </w:rPr>
              <w:t>Разноцветные краски</w:t>
            </w:r>
            <w:r w:rsidR="00E16051">
              <w:rPr>
                <w:rFonts w:ascii="Times New Roman" w:hAnsi="Times New Roman" w:cs="Times New Roman"/>
              </w:rPr>
              <w:t xml:space="preserve">. </w:t>
            </w:r>
            <w:r w:rsidRPr="00695F96">
              <w:rPr>
                <w:rFonts w:ascii="Times New Roman" w:hAnsi="Times New Roman" w:cs="Times New Roman"/>
              </w:rPr>
              <w:t>С. 32–33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Художник и зрители </w:t>
            </w:r>
            <w:r w:rsidRPr="00695F96">
              <w:rPr>
                <w:rFonts w:ascii="Times New Roman" w:hAnsi="Times New Roman" w:cs="Times New Roman"/>
              </w:rPr>
              <w:t>С. 34–41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705730" w:rsidP="0070573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Посещение художественного музея. </w:t>
            </w:r>
            <w:r w:rsidRPr="00705730">
              <w:rPr>
                <w:rFonts w:ascii="Times New Roman" w:hAnsi="Times New Roman" w:cs="Times New Roman"/>
                <w:b/>
              </w:rPr>
              <w:t>Экскурсия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695F96">
              <w:rPr>
                <w:rFonts w:ascii="Times New Roman" w:hAnsi="Times New Roman" w:cs="Times New Roman"/>
                <w:b/>
                <w:bCs/>
              </w:rPr>
              <w:t>Ты украшаешь. Знакомство с Мастером Украшения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16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Мир полон украшений С. 44–45</w:t>
            </w:r>
          </w:p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«Цветы»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Красоту надо уметь замечать</w:t>
            </w:r>
            <w:r w:rsidR="00E16051">
              <w:rPr>
                <w:rFonts w:ascii="Times New Roman" w:hAnsi="Times New Roman" w:cs="Times New Roman"/>
              </w:rPr>
              <w:t xml:space="preserve">. </w:t>
            </w:r>
            <w:r w:rsidRPr="00695F96">
              <w:rPr>
                <w:rFonts w:ascii="Times New Roman" w:hAnsi="Times New Roman" w:cs="Times New Roman"/>
              </w:rPr>
              <w:t>С. 46–47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9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Узор на крыльях </w:t>
            </w:r>
            <w:r w:rsidRPr="00695F96">
              <w:rPr>
                <w:rFonts w:ascii="Times New Roman" w:hAnsi="Times New Roman" w:cs="Times New Roman"/>
              </w:rPr>
              <w:t>С. 50–53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Красивые рыбы С. 54–55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9C399A">
        <w:trPr>
          <w:trHeight w:val="410"/>
        </w:trPr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Украшение птиц С. 56–57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Узоры, которые создали </w:t>
            </w:r>
            <w:r w:rsidRPr="00695F96">
              <w:rPr>
                <w:rFonts w:ascii="Times New Roman" w:hAnsi="Times New Roman" w:cs="Times New Roman"/>
              </w:rPr>
              <w:t>люди С. 58–61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9E28B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Как украшает себя человек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Мастер Украшения помогает сделать праздник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95F96">
              <w:rPr>
                <w:rFonts w:ascii="Times New Roman" w:hAnsi="Times New Roman" w:cs="Times New Roman"/>
              </w:rPr>
              <w:t>С. 62–65</w:t>
            </w:r>
          </w:p>
          <w:p w:rsidR="006860F5" w:rsidRPr="00B716C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B716C3">
              <w:rPr>
                <w:rFonts w:ascii="Times New Roman" w:eastAsia="Calibri" w:hAnsi="Times New Roman" w:cs="Times New Roman"/>
              </w:rPr>
              <w:t>Проект</w:t>
            </w:r>
            <w:r>
              <w:rPr>
                <w:rFonts w:ascii="Times New Roman" w:eastAsia="Calibri" w:hAnsi="Times New Roman" w:cs="Times New Roman"/>
              </w:rPr>
              <w:t xml:space="preserve"> «Украшаем класс»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695F96">
              <w:rPr>
                <w:rFonts w:ascii="Times New Roman" w:hAnsi="Times New Roman" w:cs="Times New Roman"/>
                <w:b/>
                <w:bCs/>
              </w:rPr>
              <w:t>Ты строишь. Знакомство с Мастером Постройки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16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Постройки в нашей жизни С. 67–69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Домики, которые построила природа С. 76–77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3C6D9D" w:rsidRDefault="006860F5" w:rsidP="00705730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  <w:r w:rsidRPr="00695F96">
              <w:rPr>
                <w:rFonts w:ascii="Times New Roman" w:hAnsi="Times New Roman" w:cs="Times New Roman"/>
              </w:rPr>
              <w:t>снаружи и внутри С. 78–79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Строим город С. 80–83</w:t>
            </w:r>
          </w:p>
          <w:p w:rsidR="006860F5" w:rsidRPr="00B716C3" w:rsidRDefault="006860F5" w:rsidP="0070573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B716C3">
              <w:rPr>
                <w:rFonts w:ascii="Times New Roman" w:eastAsia="Calibri" w:hAnsi="Times New Roman" w:cs="Times New Roman"/>
              </w:rPr>
              <w:t>Проект</w:t>
            </w:r>
            <w:r>
              <w:rPr>
                <w:rFonts w:ascii="Times New Roman" w:eastAsia="Calibri" w:hAnsi="Times New Roman" w:cs="Times New Roman"/>
              </w:rPr>
              <w:t xml:space="preserve"> «Игровой город»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2D7C84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Строим город С. 80–83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07C1B" w:rsidRPr="00695F96" w:rsidTr="009C399A">
        <w:trPr>
          <w:trHeight w:val="412"/>
        </w:trPr>
        <w:tc>
          <w:tcPr>
            <w:tcW w:w="480" w:type="pct"/>
          </w:tcPr>
          <w:p w:rsidR="00807C1B" w:rsidRPr="00807C1B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9" w:type="pct"/>
          </w:tcPr>
          <w:p w:rsidR="00807C1B" w:rsidRPr="00807C1B" w:rsidRDefault="00807C1B" w:rsidP="009C399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807C1B" w:rsidRPr="00695F96" w:rsidRDefault="00807C1B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807C1B" w:rsidRPr="003C6D9D" w:rsidRDefault="00807C1B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Все имеет свое строение  С. 84–85</w:t>
            </w:r>
          </w:p>
        </w:tc>
        <w:tc>
          <w:tcPr>
            <w:tcW w:w="646" w:type="pct"/>
          </w:tcPr>
          <w:p w:rsidR="00807C1B" w:rsidRPr="00D1691E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07C1B" w:rsidRPr="00695F96" w:rsidTr="00807C1B">
        <w:tc>
          <w:tcPr>
            <w:tcW w:w="480" w:type="pct"/>
          </w:tcPr>
          <w:p w:rsidR="00807C1B" w:rsidRPr="00807C1B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9" w:type="pct"/>
          </w:tcPr>
          <w:p w:rsidR="00807C1B" w:rsidRPr="00807C1B" w:rsidRDefault="00807C1B" w:rsidP="00FD27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807C1B" w:rsidRPr="00695F96" w:rsidRDefault="00807C1B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807C1B" w:rsidRPr="003C6D9D" w:rsidRDefault="00807C1B" w:rsidP="0070573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695F96">
              <w:rPr>
                <w:rFonts w:ascii="Times New Roman" w:hAnsi="Times New Roman" w:cs="Times New Roman"/>
              </w:rPr>
              <w:t>Постройка предметов С. 86–87</w:t>
            </w:r>
          </w:p>
        </w:tc>
        <w:tc>
          <w:tcPr>
            <w:tcW w:w="646" w:type="pct"/>
          </w:tcPr>
          <w:p w:rsidR="00807C1B" w:rsidRPr="00D1691E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07C1B" w:rsidRPr="00695F96" w:rsidTr="00807C1B">
        <w:trPr>
          <w:trHeight w:val="321"/>
        </w:trPr>
        <w:tc>
          <w:tcPr>
            <w:tcW w:w="480" w:type="pct"/>
          </w:tcPr>
          <w:p w:rsidR="00807C1B" w:rsidRPr="00807C1B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9" w:type="pct"/>
          </w:tcPr>
          <w:p w:rsidR="00807C1B" w:rsidRPr="00807C1B" w:rsidRDefault="00807C1B" w:rsidP="00FD27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807C1B" w:rsidRPr="00695F96" w:rsidRDefault="00807C1B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807C1B" w:rsidRPr="00B716C3" w:rsidRDefault="00807C1B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 xml:space="preserve">Город, в котором мы живем </w:t>
            </w:r>
            <w:r>
              <w:rPr>
                <w:rFonts w:ascii="Times New Roman" w:hAnsi="Times New Roman" w:cs="Times New Roman"/>
              </w:rPr>
              <w:t xml:space="preserve">С. 88–89. </w:t>
            </w:r>
            <w:r w:rsidRPr="00705730">
              <w:rPr>
                <w:rFonts w:ascii="Times New Roman" w:hAnsi="Times New Roman" w:cs="Times New Roman"/>
                <w:b/>
              </w:rPr>
              <w:t>Экскурсия</w:t>
            </w:r>
          </w:p>
        </w:tc>
        <w:tc>
          <w:tcPr>
            <w:tcW w:w="646" w:type="pct"/>
          </w:tcPr>
          <w:p w:rsidR="00807C1B" w:rsidRPr="00D1691E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07C1B" w:rsidRPr="00695F96" w:rsidTr="00807C1B">
        <w:tc>
          <w:tcPr>
            <w:tcW w:w="480" w:type="pct"/>
          </w:tcPr>
          <w:p w:rsidR="00807C1B" w:rsidRPr="00807C1B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807C1B" w:rsidRPr="00807C1B" w:rsidRDefault="00807C1B" w:rsidP="00FD27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807C1B" w:rsidRPr="00695F96" w:rsidRDefault="00807C1B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807C1B" w:rsidRPr="00D1691E" w:rsidRDefault="00807C1B" w:rsidP="0070573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695F96">
              <w:rPr>
                <w:rFonts w:ascii="Times New Roman" w:hAnsi="Times New Roman" w:cs="Times New Roman"/>
                <w:b/>
                <w:bCs/>
              </w:rPr>
              <w:t>Изображение, Украшение и Постройка всегда помогают друг другу</w:t>
            </w:r>
          </w:p>
        </w:tc>
        <w:tc>
          <w:tcPr>
            <w:tcW w:w="646" w:type="pct"/>
          </w:tcPr>
          <w:p w:rsidR="00807C1B" w:rsidRPr="00D1691E" w:rsidRDefault="00807C1B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16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D1691E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Совместная работа трех Братьев-Мастеров С. 91–93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Сказочная страна. С. 98–99</w:t>
            </w:r>
          </w:p>
          <w:p w:rsidR="006860F5" w:rsidRPr="00B716C3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B716C3">
              <w:rPr>
                <w:rFonts w:ascii="Times New Roman" w:hAnsi="Times New Roman" w:cs="Times New Roman"/>
              </w:rPr>
              <w:t xml:space="preserve">Создание панно 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D1691E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Весна – пробуждение природы.</w:t>
            </w:r>
            <w:r w:rsidR="00E16051">
              <w:rPr>
                <w:rFonts w:ascii="Times New Roman" w:hAnsi="Times New Roman" w:cs="Times New Roman"/>
              </w:rPr>
              <w:t xml:space="preserve"> </w:t>
            </w:r>
            <w:r w:rsidRPr="00695F96">
              <w:rPr>
                <w:rFonts w:ascii="Times New Roman" w:hAnsi="Times New Roman" w:cs="Times New Roman"/>
              </w:rPr>
              <w:t>Разноцветные жуки</w:t>
            </w:r>
            <w:r w:rsidR="00E16051">
              <w:rPr>
                <w:rFonts w:ascii="Times New Roman" w:hAnsi="Times New Roman" w:cs="Times New Roman"/>
              </w:rPr>
              <w:t xml:space="preserve">. </w:t>
            </w:r>
            <w:r w:rsidRPr="00695F96">
              <w:rPr>
                <w:rFonts w:ascii="Times New Roman" w:hAnsi="Times New Roman" w:cs="Times New Roman"/>
              </w:rPr>
              <w:t>С. 96–97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D1691E" w:rsidRDefault="006860F5" w:rsidP="0070573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695F96">
              <w:rPr>
                <w:rFonts w:ascii="Times New Roman" w:hAnsi="Times New Roman" w:cs="Times New Roman"/>
              </w:rPr>
              <w:t>Праздник весны. К</w:t>
            </w:r>
            <w:r>
              <w:rPr>
                <w:rFonts w:ascii="Times New Roman" w:hAnsi="Times New Roman" w:cs="Times New Roman"/>
              </w:rPr>
              <w:t xml:space="preserve">онструирование птиц из бумаги 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705730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Урок любования. Умение видеть</w:t>
            </w:r>
            <w:r w:rsidR="00705730" w:rsidRPr="00695F96">
              <w:rPr>
                <w:rFonts w:ascii="Times New Roman" w:hAnsi="Times New Roman" w:cs="Times New Roman"/>
              </w:rPr>
              <w:t xml:space="preserve">. </w:t>
            </w:r>
            <w:r w:rsidR="00705730" w:rsidRPr="00705730">
              <w:rPr>
                <w:rFonts w:ascii="Times New Roman" w:eastAsia="Calibri" w:hAnsi="Times New Roman" w:cs="Times New Roman"/>
                <w:b/>
              </w:rPr>
              <w:t xml:space="preserve">Экскурсия 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807C1B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C1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9" w:type="pct"/>
          </w:tcPr>
          <w:p w:rsidR="006860F5" w:rsidRPr="00807C1B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D1691E" w:rsidRDefault="006860F5" w:rsidP="00705730">
            <w:pPr>
              <w:pStyle w:val="ParagraphStyle"/>
              <w:rPr>
                <w:rFonts w:ascii="Times New Roman" w:hAnsi="Times New Roman" w:cs="Times New Roman"/>
              </w:rPr>
            </w:pPr>
            <w:r w:rsidRPr="00695F96">
              <w:rPr>
                <w:rFonts w:ascii="Times New Roman" w:hAnsi="Times New Roman" w:cs="Times New Roman"/>
              </w:rPr>
              <w:t>Здравствуй, лето!</w:t>
            </w:r>
            <w:r w:rsidR="00E16051">
              <w:rPr>
                <w:rFonts w:ascii="Times New Roman" w:hAnsi="Times New Roman" w:cs="Times New Roman"/>
              </w:rPr>
              <w:t xml:space="preserve"> </w:t>
            </w:r>
            <w:r w:rsidRPr="00695F96">
              <w:rPr>
                <w:rFonts w:ascii="Times New Roman" w:hAnsi="Times New Roman" w:cs="Times New Roman"/>
              </w:rPr>
              <w:t>С. 102–106</w:t>
            </w:r>
          </w:p>
        </w:tc>
        <w:tc>
          <w:tcPr>
            <w:tcW w:w="646" w:type="pct"/>
          </w:tcPr>
          <w:p w:rsidR="006860F5" w:rsidRPr="00D1691E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9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860F5" w:rsidRPr="00695F96" w:rsidTr="00807C1B">
        <w:tc>
          <w:tcPr>
            <w:tcW w:w="480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</w:tcPr>
          <w:p w:rsidR="006860F5" w:rsidRPr="00695F96" w:rsidRDefault="006860F5" w:rsidP="00807C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2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46" w:type="pct"/>
          </w:tcPr>
          <w:p w:rsidR="006860F5" w:rsidRPr="00695F96" w:rsidRDefault="006860F5" w:rsidP="007057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F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 часа.</w:t>
            </w:r>
          </w:p>
        </w:tc>
      </w:tr>
    </w:tbl>
    <w:p w:rsidR="00E438BE" w:rsidRPr="00643852" w:rsidRDefault="00E438BE" w:rsidP="00AE0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38BE" w:rsidRPr="00643852" w:rsidSect="009B78EC">
      <w:footerReference w:type="default" r:id="rId9"/>
      <w:pgSz w:w="11906" w:h="16838"/>
      <w:pgMar w:top="1134" w:right="850" w:bottom="1134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AE" w:rsidRDefault="000026AE" w:rsidP="0007532D">
      <w:pPr>
        <w:spacing w:after="0" w:line="240" w:lineRule="auto"/>
      </w:pPr>
      <w:r>
        <w:separator/>
      </w:r>
    </w:p>
  </w:endnote>
  <w:endnote w:type="continuationSeparator" w:id="0">
    <w:p w:rsidR="000026AE" w:rsidRDefault="000026AE" w:rsidP="0007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7435"/>
      <w:docPartObj>
        <w:docPartGallery w:val="Page Numbers (Bottom of Page)"/>
        <w:docPartUnique/>
      </w:docPartObj>
    </w:sdtPr>
    <w:sdtEndPr/>
    <w:sdtContent>
      <w:p w:rsidR="006860F5" w:rsidRDefault="00AB1AE5">
        <w:pPr>
          <w:pStyle w:val="a9"/>
          <w:jc w:val="center"/>
        </w:pPr>
        <w:r>
          <w:fldChar w:fldCharType="begin"/>
        </w:r>
        <w:r w:rsidR="00070B81">
          <w:instrText xml:space="preserve"> PAGE   \* MERGEFORMAT </w:instrText>
        </w:r>
        <w:r>
          <w:fldChar w:fldCharType="separate"/>
        </w:r>
        <w:r w:rsidR="008956ED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363F0E" w:rsidRDefault="00363F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AE" w:rsidRDefault="000026AE" w:rsidP="0007532D">
      <w:pPr>
        <w:spacing w:after="0" w:line="240" w:lineRule="auto"/>
      </w:pPr>
      <w:r>
        <w:separator/>
      </w:r>
    </w:p>
  </w:footnote>
  <w:footnote w:type="continuationSeparator" w:id="0">
    <w:p w:rsidR="000026AE" w:rsidRDefault="000026AE" w:rsidP="00075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A5D"/>
    <w:multiLevelType w:val="hybridMultilevel"/>
    <w:tmpl w:val="9CA4BF0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533333D"/>
    <w:multiLevelType w:val="hybridMultilevel"/>
    <w:tmpl w:val="C664845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5704125"/>
    <w:multiLevelType w:val="hybridMultilevel"/>
    <w:tmpl w:val="85603886"/>
    <w:lvl w:ilvl="0" w:tplc="5CF4781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40EAE"/>
    <w:multiLevelType w:val="hybridMultilevel"/>
    <w:tmpl w:val="9B34BF3C"/>
    <w:lvl w:ilvl="0" w:tplc="5714EAF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0AEA55A4"/>
    <w:multiLevelType w:val="hybridMultilevel"/>
    <w:tmpl w:val="855E095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C1E35"/>
    <w:multiLevelType w:val="hybridMultilevel"/>
    <w:tmpl w:val="272C17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954B7"/>
    <w:multiLevelType w:val="hybridMultilevel"/>
    <w:tmpl w:val="641638E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E1D38"/>
    <w:multiLevelType w:val="hybridMultilevel"/>
    <w:tmpl w:val="407429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5480F"/>
    <w:multiLevelType w:val="hybridMultilevel"/>
    <w:tmpl w:val="79169BF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BB57F9F"/>
    <w:multiLevelType w:val="hybridMultilevel"/>
    <w:tmpl w:val="7214CE5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C8B0240"/>
    <w:multiLevelType w:val="hybridMultilevel"/>
    <w:tmpl w:val="F5649B68"/>
    <w:lvl w:ilvl="0" w:tplc="8A1E3E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2E798C"/>
    <w:multiLevelType w:val="hybridMultilevel"/>
    <w:tmpl w:val="904EA56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325D5F1F"/>
    <w:multiLevelType w:val="hybridMultilevel"/>
    <w:tmpl w:val="1AE2BE30"/>
    <w:lvl w:ilvl="0" w:tplc="CB4251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B0892"/>
    <w:multiLevelType w:val="hybridMultilevel"/>
    <w:tmpl w:val="08E0D96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45190E59"/>
    <w:multiLevelType w:val="hybridMultilevel"/>
    <w:tmpl w:val="224AC99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45F16D2B"/>
    <w:multiLevelType w:val="hybridMultilevel"/>
    <w:tmpl w:val="ACEC64A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48552DBE"/>
    <w:multiLevelType w:val="hybridMultilevel"/>
    <w:tmpl w:val="39F60A6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92E22A1"/>
    <w:multiLevelType w:val="hybridMultilevel"/>
    <w:tmpl w:val="57F47FE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4BAF4059"/>
    <w:multiLevelType w:val="hybridMultilevel"/>
    <w:tmpl w:val="ACFCC41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4D672912"/>
    <w:multiLevelType w:val="hybridMultilevel"/>
    <w:tmpl w:val="C7A831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E2315C"/>
    <w:multiLevelType w:val="hybridMultilevel"/>
    <w:tmpl w:val="93EAF0CA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8AF063E"/>
    <w:multiLevelType w:val="hybridMultilevel"/>
    <w:tmpl w:val="7246567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>
    <w:nsid w:val="5C6E41F8"/>
    <w:multiLevelType w:val="hybridMultilevel"/>
    <w:tmpl w:val="0E0E7F08"/>
    <w:lvl w:ilvl="0" w:tplc="8A1E3EC2">
      <w:start w:val="1"/>
      <w:numFmt w:val="bullet"/>
      <w:lvlText w:val="-"/>
      <w:lvlJc w:val="left"/>
      <w:pPr>
        <w:ind w:left="1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>
    <w:nsid w:val="5E786D05"/>
    <w:multiLevelType w:val="hybridMultilevel"/>
    <w:tmpl w:val="57CA45C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DC585C"/>
    <w:multiLevelType w:val="hybridMultilevel"/>
    <w:tmpl w:val="1856F55C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74269C"/>
    <w:multiLevelType w:val="hybridMultilevel"/>
    <w:tmpl w:val="C7746686"/>
    <w:lvl w:ilvl="0" w:tplc="0E424A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F247E"/>
    <w:multiLevelType w:val="hybridMultilevel"/>
    <w:tmpl w:val="3D0A1790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B2E17E6"/>
    <w:multiLevelType w:val="hybridMultilevel"/>
    <w:tmpl w:val="0B9CC6EE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0">
    <w:nsid w:val="713A0C9C"/>
    <w:multiLevelType w:val="hybridMultilevel"/>
    <w:tmpl w:val="BE6CC2D4"/>
    <w:lvl w:ilvl="0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1">
    <w:nsid w:val="714E7B88"/>
    <w:multiLevelType w:val="hybridMultilevel"/>
    <w:tmpl w:val="04F467B8"/>
    <w:lvl w:ilvl="0" w:tplc="09069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7F04C2"/>
    <w:multiLevelType w:val="hybridMultilevel"/>
    <w:tmpl w:val="5BE85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A86ACC"/>
    <w:multiLevelType w:val="hybridMultilevel"/>
    <w:tmpl w:val="B6EC2F5E"/>
    <w:lvl w:ilvl="0" w:tplc="041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>
    <w:nsid w:val="79725630"/>
    <w:multiLevelType w:val="hybridMultilevel"/>
    <w:tmpl w:val="855699F4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DA44853"/>
    <w:multiLevelType w:val="hybridMultilevel"/>
    <w:tmpl w:val="C3CAB2BE"/>
    <w:lvl w:ilvl="0" w:tplc="8A1E3EC2">
      <w:start w:val="1"/>
      <w:numFmt w:val="bullet"/>
      <w:lvlText w:val="-"/>
      <w:lvlJc w:val="left"/>
      <w:pPr>
        <w:ind w:left="1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3"/>
  </w:num>
  <w:num w:numId="5">
    <w:abstractNumId w:val="3"/>
  </w:num>
  <w:num w:numId="6">
    <w:abstractNumId w:val="35"/>
  </w:num>
  <w:num w:numId="7">
    <w:abstractNumId w:val="32"/>
  </w:num>
  <w:num w:numId="8">
    <w:abstractNumId w:val="34"/>
  </w:num>
  <w:num w:numId="9">
    <w:abstractNumId w:val="26"/>
  </w:num>
  <w:num w:numId="10">
    <w:abstractNumId w:val="28"/>
  </w:num>
  <w:num w:numId="11">
    <w:abstractNumId w:val="11"/>
  </w:num>
  <w:num w:numId="12">
    <w:abstractNumId w:val="24"/>
  </w:num>
  <w:num w:numId="13">
    <w:abstractNumId w:val="30"/>
  </w:num>
  <w:num w:numId="14">
    <w:abstractNumId w:val="4"/>
  </w:num>
  <w:num w:numId="15">
    <w:abstractNumId w:val="9"/>
  </w:num>
  <w:num w:numId="16">
    <w:abstractNumId w:val="22"/>
  </w:num>
  <w:num w:numId="17">
    <w:abstractNumId w:val="15"/>
  </w:num>
  <w:num w:numId="18">
    <w:abstractNumId w:val="6"/>
  </w:num>
  <w:num w:numId="19">
    <w:abstractNumId w:val="12"/>
  </w:num>
  <w:num w:numId="20">
    <w:abstractNumId w:val="16"/>
  </w:num>
  <w:num w:numId="21">
    <w:abstractNumId w:val="21"/>
  </w:num>
  <w:num w:numId="22">
    <w:abstractNumId w:val="17"/>
  </w:num>
  <w:num w:numId="23">
    <w:abstractNumId w:val="18"/>
  </w:num>
  <w:num w:numId="24">
    <w:abstractNumId w:val="1"/>
  </w:num>
  <w:num w:numId="25">
    <w:abstractNumId w:val="10"/>
  </w:num>
  <w:num w:numId="26">
    <w:abstractNumId w:val="29"/>
  </w:num>
  <w:num w:numId="27">
    <w:abstractNumId w:val="0"/>
  </w:num>
  <w:num w:numId="28">
    <w:abstractNumId w:val="33"/>
  </w:num>
  <w:num w:numId="29">
    <w:abstractNumId w:val="20"/>
  </w:num>
  <w:num w:numId="30">
    <w:abstractNumId w:val="25"/>
  </w:num>
  <w:num w:numId="31">
    <w:abstractNumId w:val="7"/>
  </w:num>
  <w:num w:numId="32">
    <w:abstractNumId w:val="8"/>
  </w:num>
  <w:num w:numId="33">
    <w:abstractNumId w:val="27"/>
  </w:num>
  <w:num w:numId="34">
    <w:abstractNumId w:val="2"/>
  </w:num>
  <w:num w:numId="35">
    <w:abstractNumId w:val="31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C5F"/>
    <w:rsid w:val="000026AE"/>
    <w:rsid w:val="00014EAA"/>
    <w:rsid w:val="00023F55"/>
    <w:rsid w:val="00066D74"/>
    <w:rsid w:val="000709C8"/>
    <w:rsid w:val="00070B81"/>
    <w:rsid w:val="00073BC2"/>
    <w:rsid w:val="0007532D"/>
    <w:rsid w:val="000915B4"/>
    <w:rsid w:val="000921B0"/>
    <w:rsid w:val="00095459"/>
    <w:rsid w:val="000A34F1"/>
    <w:rsid w:val="000A5652"/>
    <w:rsid w:val="000B6DF5"/>
    <w:rsid w:val="000E221B"/>
    <w:rsid w:val="00126074"/>
    <w:rsid w:val="001414BC"/>
    <w:rsid w:val="00163DD8"/>
    <w:rsid w:val="001706F7"/>
    <w:rsid w:val="00194F5F"/>
    <w:rsid w:val="001A401A"/>
    <w:rsid w:val="001B30E0"/>
    <w:rsid w:val="001E03C0"/>
    <w:rsid w:val="001E70A3"/>
    <w:rsid w:val="001F5586"/>
    <w:rsid w:val="00242F5E"/>
    <w:rsid w:val="00247169"/>
    <w:rsid w:val="00253694"/>
    <w:rsid w:val="00267736"/>
    <w:rsid w:val="00272BB3"/>
    <w:rsid w:val="00275280"/>
    <w:rsid w:val="00275A26"/>
    <w:rsid w:val="0027764C"/>
    <w:rsid w:val="002A551E"/>
    <w:rsid w:val="002B1AAA"/>
    <w:rsid w:val="002B24FD"/>
    <w:rsid w:val="002C057D"/>
    <w:rsid w:val="002D1AA7"/>
    <w:rsid w:val="002F31C9"/>
    <w:rsid w:val="002F6B67"/>
    <w:rsid w:val="003042DD"/>
    <w:rsid w:val="00312605"/>
    <w:rsid w:val="00314BDF"/>
    <w:rsid w:val="00333C5F"/>
    <w:rsid w:val="00361DC7"/>
    <w:rsid w:val="003625CE"/>
    <w:rsid w:val="00363F0E"/>
    <w:rsid w:val="00381AC0"/>
    <w:rsid w:val="00392888"/>
    <w:rsid w:val="00397A15"/>
    <w:rsid w:val="003C0FC7"/>
    <w:rsid w:val="003C62E7"/>
    <w:rsid w:val="003F664E"/>
    <w:rsid w:val="00404A40"/>
    <w:rsid w:val="00412E9D"/>
    <w:rsid w:val="0043234E"/>
    <w:rsid w:val="00457C0D"/>
    <w:rsid w:val="00473C73"/>
    <w:rsid w:val="0048238D"/>
    <w:rsid w:val="00490CE5"/>
    <w:rsid w:val="004B243D"/>
    <w:rsid w:val="004C6183"/>
    <w:rsid w:val="004D74C7"/>
    <w:rsid w:val="004F1971"/>
    <w:rsid w:val="004F1CB3"/>
    <w:rsid w:val="004F7F44"/>
    <w:rsid w:val="00507C4C"/>
    <w:rsid w:val="0051289D"/>
    <w:rsid w:val="00512A5B"/>
    <w:rsid w:val="00514C9D"/>
    <w:rsid w:val="0051509A"/>
    <w:rsid w:val="00515132"/>
    <w:rsid w:val="005205A3"/>
    <w:rsid w:val="00527850"/>
    <w:rsid w:val="005317F7"/>
    <w:rsid w:val="00553645"/>
    <w:rsid w:val="005607FE"/>
    <w:rsid w:val="0058726B"/>
    <w:rsid w:val="005C5C32"/>
    <w:rsid w:val="005C7F92"/>
    <w:rsid w:val="005D4511"/>
    <w:rsid w:val="00602B8D"/>
    <w:rsid w:val="006108C8"/>
    <w:rsid w:val="006139F0"/>
    <w:rsid w:val="00622E94"/>
    <w:rsid w:val="00623BCD"/>
    <w:rsid w:val="006318CD"/>
    <w:rsid w:val="00643852"/>
    <w:rsid w:val="00644309"/>
    <w:rsid w:val="0065328A"/>
    <w:rsid w:val="00663B51"/>
    <w:rsid w:val="00665445"/>
    <w:rsid w:val="006708CD"/>
    <w:rsid w:val="006736BF"/>
    <w:rsid w:val="00675443"/>
    <w:rsid w:val="00677AA8"/>
    <w:rsid w:val="00684191"/>
    <w:rsid w:val="0068445A"/>
    <w:rsid w:val="00685ABB"/>
    <w:rsid w:val="006860F5"/>
    <w:rsid w:val="006A5377"/>
    <w:rsid w:val="006B4E7E"/>
    <w:rsid w:val="006C74BE"/>
    <w:rsid w:val="006D51B4"/>
    <w:rsid w:val="006D7DEF"/>
    <w:rsid w:val="006E2D79"/>
    <w:rsid w:val="006F2D49"/>
    <w:rsid w:val="00705730"/>
    <w:rsid w:val="00711CD7"/>
    <w:rsid w:val="007143EC"/>
    <w:rsid w:val="007317D3"/>
    <w:rsid w:val="00733D70"/>
    <w:rsid w:val="007353AA"/>
    <w:rsid w:val="007607B9"/>
    <w:rsid w:val="00767C1B"/>
    <w:rsid w:val="00795D5A"/>
    <w:rsid w:val="00797600"/>
    <w:rsid w:val="007C3B0A"/>
    <w:rsid w:val="007C3C1E"/>
    <w:rsid w:val="007D101F"/>
    <w:rsid w:val="007D7BF4"/>
    <w:rsid w:val="007E1E1A"/>
    <w:rsid w:val="007E59AF"/>
    <w:rsid w:val="007F0E8B"/>
    <w:rsid w:val="007F7119"/>
    <w:rsid w:val="00807C1B"/>
    <w:rsid w:val="00811D0D"/>
    <w:rsid w:val="00830250"/>
    <w:rsid w:val="0085430D"/>
    <w:rsid w:val="00857D4F"/>
    <w:rsid w:val="008704CD"/>
    <w:rsid w:val="00875597"/>
    <w:rsid w:val="008956ED"/>
    <w:rsid w:val="008A293E"/>
    <w:rsid w:val="008B0FD0"/>
    <w:rsid w:val="008B270F"/>
    <w:rsid w:val="008C1978"/>
    <w:rsid w:val="008C6164"/>
    <w:rsid w:val="008E42AA"/>
    <w:rsid w:val="008E610D"/>
    <w:rsid w:val="008F4D4D"/>
    <w:rsid w:val="008F6DB3"/>
    <w:rsid w:val="0090171E"/>
    <w:rsid w:val="009024C9"/>
    <w:rsid w:val="00906E5B"/>
    <w:rsid w:val="00915676"/>
    <w:rsid w:val="009466ED"/>
    <w:rsid w:val="009509AC"/>
    <w:rsid w:val="00961B48"/>
    <w:rsid w:val="00962985"/>
    <w:rsid w:val="00962C21"/>
    <w:rsid w:val="00971B51"/>
    <w:rsid w:val="009724E6"/>
    <w:rsid w:val="00981D0B"/>
    <w:rsid w:val="0098281D"/>
    <w:rsid w:val="009833D9"/>
    <w:rsid w:val="00991F2F"/>
    <w:rsid w:val="009B1A96"/>
    <w:rsid w:val="009B78EC"/>
    <w:rsid w:val="009C1669"/>
    <w:rsid w:val="009C2457"/>
    <w:rsid w:val="009C399A"/>
    <w:rsid w:val="009D372A"/>
    <w:rsid w:val="009E0580"/>
    <w:rsid w:val="009E51DB"/>
    <w:rsid w:val="009F533D"/>
    <w:rsid w:val="00A04B3F"/>
    <w:rsid w:val="00A5066E"/>
    <w:rsid w:val="00A62AAA"/>
    <w:rsid w:val="00A6390A"/>
    <w:rsid w:val="00A67E9C"/>
    <w:rsid w:val="00A7007D"/>
    <w:rsid w:val="00A82933"/>
    <w:rsid w:val="00AA0152"/>
    <w:rsid w:val="00AA5E7B"/>
    <w:rsid w:val="00AB1AE5"/>
    <w:rsid w:val="00AE0639"/>
    <w:rsid w:val="00AE2E35"/>
    <w:rsid w:val="00AF7352"/>
    <w:rsid w:val="00AF7B1B"/>
    <w:rsid w:val="00B06D4D"/>
    <w:rsid w:val="00B1151D"/>
    <w:rsid w:val="00B17C2C"/>
    <w:rsid w:val="00B51793"/>
    <w:rsid w:val="00B90EE3"/>
    <w:rsid w:val="00BC143A"/>
    <w:rsid w:val="00BC33DA"/>
    <w:rsid w:val="00BF00FE"/>
    <w:rsid w:val="00BF5BC3"/>
    <w:rsid w:val="00C0340A"/>
    <w:rsid w:val="00C23F18"/>
    <w:rsid w:val="00C406BD"/>
    <w:rsid w:val="00C77101"/>
    <w:rsid w:val="00CB29AB"/>
    <w:rsid w:val="00CB3128"/>
    <w:rsid w:val="00CC05F4"/>
    <w:rsid w:val="00CC5E1C"/>
    <w:rsid w:val="00CF1013"/>
    <w:rsid w:val="00D0435B"/>
    <w:rsid w:val="00D10DC9"/>
    <w:rsid w:val="00D268E7"/>
    <w:rsid w:val="00D329B3"/>
    <w:rsid w:val="00D40740"/>
    <w:rsid w:val="00DA33DD"/>
    <w:rsid w:val="00DC3944"/>
    <w:rsid w:val="00DF2000"/>
    <w:rsid w:val="00DF7D56"/>
    <w:rsid w:val="00E15254"/>
    <w:rsid w:val="00E16051"/>
    <w:rsid w:val="00E438BE"/>
    <w:rsid w:val="00E51FFF"/>
    <w:rsid w:val="00E90DD1"/>
    <w:rsid w:val="00E914A3"/>
    <w:rsid w:val="00E914B0"/>
    <w:rsid w:val="00E97C17"/>
    <w:rsid w:val="00EA1FF1"/>
    <w:rsid w:val="00EA37B2"/>
    <w:rsid w:val="00EB0E06"/>
    <w:rsid w:val="00EC376B"/>
    <w:rsid w:val="00EE58BB"/>
    <w:rsid w:val="00EF13A2"/>
    <w:rsid w:val="00F0776E"/>
    <w:rsid w:val="00F23D26"/>
    <w:rsid w:val="00F27B09"/>
    <w:rsid w:val="00F33FBE"/>
    <w:rsid w:val="00F35DD7"/>
    <w:rsid w:val="00F5054C"/>
    <w:rsid w:val="00F60F4E"/>
    <w:rsid w:val="00F61827"/>
    <w:rsid w:val="00F806F6"/>
    <w:rsid w:val="00F8297A"/>
    <w:rsid w:val="00F86FC8"/>
    <w:rsid w:val="00F917C1"/>
    <w:rsid w:val="00FA5541"/>
    <w:rsid w:val="00FB20F2"/>
    <w:rsid w:val="00FB310E"/>
    <w:rsid w:val="00FC0C18"/>
    <w:rsid w:val="00FE6940"/>
    <w:rsid w:val="00FF4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3"/>
  </w:style>
  <w:style w:type="paragraph" w:styleId="3">
    <w:name w:val="heading 3"/>
    <w:basedOn w:val="a"/>
    <w:link w:val="30"/>
    <w:uiPriority w:val="9"/>
    <w:qFormat/>
    <w:rsid w:val="002C057D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4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70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5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532D"/>
  </w:style>
  <w:style w:type="paragraph" w:styleId="a9">
    <w:name w:val="footer"/>
    <w:basedOn w:val="a"/>
    <w:link w:val="aa"/>
    <w:uiPriority w:val="99"/>
    <w:unhideWhenUsed/>
    <w:rsid w:val="00075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532D"/>
  </w:style>
  <w:style w:type="paragraph" w:customStyle="1" w:styleId="stylet1">
    <w:name w:val="stylet1"/>
    <w:basedOn w:val="a"/>
    <w:rsid w:val="0053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5317F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C057D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paragraph" w:customStyle="1" w:styleId="ParagraphStyle">
    <w:name w:val="Paragraph Style"/>
    <w:rsid w:val="00A829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No Spacing"/>
    <w:uiPriority w:val="1"/>
    <w:qFormat/>
    <w:rsid w:val="00F917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A9EC9-CD48-48D1-97EE-D6A442C8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8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236</cp:revision>
  <cp:lastPrinted>2017-09-21T09:45:00Z</cp:lastPrinted>
  <dcterms:created xsi:type="dcterms:W3CDTF">2012-03-20T02:44:00Z</dcterms:created>
  <dcterms:modified xsi:type="dcterms:W3CDTF">2017-09-21T09:47:00Z</dcterms:modified>
</cp:coreProperties>
</file>